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16EB8" w14:textId="6DD2DDB9" w:rsidR="000B2CC6" w:rsidRPr="00796E43" w:rsidRDefault="000B2CC6" w:rsidP="00796E43">
      <w:pPr>
        <w:jc w:val="center"/>
        <w:rPr>
          <w:rFonts w:ascii="Arial" w:hAnsi="Arial" w:cs="Arial"/>
          <w:b/>
          <w:szCs w:val="22"/>
          <w:u w:val="single"/>
          <w:lang w:val="es-ES"/>
        </w:rPr>
      </w:pPr>
      <w:r w:rsidRPr="00796E43">
        <w:rPr>
          <w:rFonts w:ascii="Arial" w:hAnsi="Arial" w:cs="Arial"/>
          <w:b/>
          <w:szCs w:val="22"/>
          <w:u w:val="single"/>
          <w:lang w:val="es-ES"/>
        </w:rPr>
        <w:t>CARTA DE INSERCIÓN (Solicitud de apertura)</w:t>
      </w:r>
    </w:p>
    <w:p w14:paraId="43151067" w14:textId="4D91051B" w:rsidR="00796E43" w:rsidRDefault="00796E43" w:rsidP="000B2CC6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  <w:lang w:val="es-ES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3053EC64" wp14:editId="2A92E5DE">
            <wp:simplePos x="0" y="0"/>
            <wp:positionH relativeFrom="column">
              <wp:posOffset>2413000</wp:posOffset>
            </wp:positionH>
            <wp:positionV relativeFrom="paragraph">
              <wp:posOffset>27305</wp:posOffset>
            </wp:positionV>
            <wp:extent cx="542925" cy="540385"/>
            <wp:effectExtent l="0" t="0" r="9525" b="0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F7962" w14:textId="77777777" w:rsidR="00796E43" w:rsidRPr="00F76125" w:rsidRDefault="00796E43" w:rsidP="005A45C1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Cs w:val="36"/>
          <w:lang w:eastAsia="es-EC"/>
        </w:rPr>
      </w:pPr>
    </w:p>
    <w:p w14:paraId="608941B3" w14:textId="77777777" w:rsidR="00F76125" w:rsidRDefault="00F76125" w:rsidP="005A45C1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Cs w:val="36"/>
          <w:lang w:eastAsia="es-EC"/>
        </w:rPr>
      </w:pPr>
    </w:p>
    <w:p w14:paraId="16FC978A" w14:textId="77777777" w:rsidR="005A45C1" w:rsidRPr="00F76125" w:rsidRDefault="005A45C1" w:rsidP="005A45C1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32"/>
          <w:szCs w:val="36"/>
          <w:lang w:eastAsia="es-EC"/>
        </w:rPr>
      </w:pPr>
      <w:bookmarkStart w:id="0" w:name="_GoBack"/>
      <w:bookmarkEnd w:id="0"/>
      <w:r w:rsidRPr="00F76125">
        <w:rPr>
          <w:rFonts w:ascii="Arial" w:eastAsia="Times New Roman" w:hAnsi="Arial" w:cs="Arial"/>
          <w:b/>
          <w:bCs/>
          <w:szCs w:val="36"/>
          <w:lang w:eastAsia="es-EC"/>
        </w:rPr>
        <w:t>UNIVERSIDAD TÉCNICA DE MACHALA</w:t>
      </w:r>
    </w:p>
    <w:p w14:paraId="734E3809" w14:textId="77777777" w:rsidR="005A45C1" w:rsidRPr="00F76125" w:rsidRDefault="005A45C1" w:rsidP="005A45C1">
      <w:pPr>
        <w:jc w:val="center"/>
        <w:rPr>
          <w:rFonts w:ascii="Arial" w:eastAsia="Times New Roman" w:hAnsi="Arial" w:cs="Arial"/>
          <w:iCs/>
          <w:sz w:val="14"/>
          <w:szCs w:val="16"/>
          <w:lang w:eastAsia="es-EC"/>
        </w:rPr>
      </w:pPr>
      <w:r w:rsidRPr="00F76125">
        <w:rPr>
          <w:rFonts w:ascii="Arial" w:eastAsia="Times New Roman" w:hAnsi="Arial" w:cs="Arial"/>
          <w:iCs/>
          <w:sz w:val="14"/>
          <w:szCs w:val="16"/>
          <w:lang w:eastAsia="es-EC"/>
        </w:rPr>
        <w:t>D.L. No. 69-04 DE 14 DE ABRIL DE 1969 PROVINCIA DE EL ORO – REPUBLICA DEL ECUADOR</w:t>
      </w:r>
    </w:p>
    <w:p w14:paraId="1AC8A63C" w14:textId="77777777" w:rsidR="005A45C1" w:rsidRPr="00F76125" w:rsidRDefault="005A45C1" w:rsidP="005A45C1">
      <w:pPr>
        <w:jc w:val="center"/>
        <w:rPr>
          <w:rFonts w:ascii="Arial" w:eastAsia="Times New Roman" w:hAnsi="Arial" w:cs="Arial"/>
          <w:b/>
          <w:bCs/>
          <w:sz w:val="22"/>
          <w:lang w:eastAsia="es-EC"/>
        </w:rPr>
      </w:pPr>
      <w:r w:rsidRPr="00F76125">
        <w:rPr>
          <w:rFonts w:ascii="Arial" w:eastAsia="Times New Roman" w:hAnsi="Arial" w:cs="Arial"/>
          <w:b/>
          <w:bCs/>
          <w:sz w:val="22"/>
          <w:lang w:eastAsia="es-EC"/>
        </w:rPr>
        <w:t xml:space="preserve">U N I D A D   </w:t>
      </w:r>
      <w:proofErr w:type="spellStart"/>
      <w:r w:rsidRPr="00F76125">
        <w:rPr>
          <w:rFonts w:ascii="Arial" w:eastAsia="Times New Roman" w:hAnsi="Arial" w:cs="Arial"/>
          <w:b/>
          <w:bCs/>
          <w:sz w:val="22"/>
          <w:lang w:eastAsia="es-EC"/>
        </w:rPr>
        <w:t>D</w:t>
      </w:r>
      <w:proofErr w:type="spellEnd"/>
      <w:r w:rsidRPr="00F76125">
        <w:rPr>
          <w:rFonts w:ascii="Arial" w:eastAsia="Times New Roman" w:hAnsi="Arial" w:cs="Arial"/>
          <w:b/>
          <w:bCs/>
          <w:sz w:val="22"/>
          <w:lang w:eastAsia="es-EC"/>
        </w:rPr>
        <w:t xml:space="preserve"> E   ………………………………………</w:t>
      </w:r>
    </w:p>
    <w:p w14:paraId="1E9E141B" w14:textId="77777777" w:rsidR="005A45C1" w:rsidRPr="00F76125" w:rsidRDefault="005A45C1" w:rsidP="005A45C1">
      <w:pPr>
        <w:jc w:val="center"/>
        <w:rPr>
          <w:rFonts w:ascii="Arial" w:eastAsia="Times New Roman" w:hAnsi="Arial" w:cs="Arial"/>
          <w:b/>
          <w:bCs/>
          <w:sz w:val="22"/>
          <w:lang w:eastAsia="es-EC"/>
        </w:rPr>
      </w:pPr>
      <w:r w:rsidRPr="00F76125">
        <w:rPr>
          <w:rFonts w:ascii="Arial" w:eastAsia="Times New Roman" w:hAnsi="Arial" w:cs="Arial"/>
          <w:b/>
          <w:bCs/>
          <w:sz w:val="22"/>
          <w:lang w:eastAsia="es-EC"/>
        </w:rPr>
        <w:t>CARRERA………………………………</w:t>
      </w:r>
    </w:p>
    <w:p w14:paraId="31760E26" w14:textId="77777777" w:rsidR="005A45C1" w:rsidRPr="00F76125" w:rsidRDefault="005A45C1" w:rsidP="005A45C1">
      <w:pPr>
        <w:jc w:val="center"/>
        <w:rPr>
          <w:rFonts w:ascii="Arial" w:eastAsia="Times New Roman" w:hAnsi="Arial" w:cs="Arial"/>
          <w:b/>
          <w:bCs/>
          <w:i/>
          <w:iCs/>
          <w:sz w:val="22"/>
          <w:lang w:eastAsia="es-EC"/>
        </w:rPr>
      </w:pPr>
      <w:r w:rsidRPr="00F76125">
        <w:rPr>
          <w:rFonts w:ascii="Arial" w:eastAsia="Times New Roman" w:hAnsi="Arial" w:cs="Arial"/>
          <w:b/>
          <w:bCs/>
          <w:i/>
          <w:iCs/>
          <w:sz w:val="22"/>
          <w:lang w:eastAsia="es-EC"/>
        </w:rPr>
        <w:t>“Calidad, pertinencia y calidez”</w:t>
      </w:r>
    </w:p>
    <w:p w14:paraId="3AB3A061" w14:textId="77777777" w:rsidR="00796E43" w:rsidRDefault="00796E43" w:rsidP="000B2CC6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ES" w:eastAsia="es-EC"/>
        </w:rPr>
      </w:pPr>
    </w:p>
    <w:p w14:paraId="5F6EBF0E" w14:textId="77777777" w:rsidR="000B2CC6" w:rsidRPr="00253FCC" w:rsidRDefault="000B2CC6" w:rsidP="000B2CC6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253FCC">
        <w:rPr>
          <w:rFonts w:ascii="Arial" w:eastAsia="Times New Roman" w:hAnsi="Arial" w:cs="Arial"/>
          <w:b/>
          <w:bCs/>
          <w:sz w:val="22"/>
          <w:szCs w:val="22"/>
          <w:lang w:val="es-ES" w:eastAsia="es-EC"/>
        </w:rPr>
        <w:t>Machala</w:t>
      </w:r>
      <w:proofErr w:type="gramStart"/>
      <w:r w:rsidRPr="00253FCC">
        <w:rPr>
          <w:rFonts w:ascii="Arial" w:eastAsia="Times New Roman" w:hAnsi="Arial" w:cs="Arial"/>
          <w:b/>
          <w:bCs/>
          <w:sz w:val="22"/>
          <w:szCs w:val="22"/>
          <w:lang w:val="es-ES" w:eastAsia="es-EC"/>
        </w:rPr>
        <w:t>, …</w:t>
      </w:r>
      <w:proofErr w:type="gramEnd"/>
      <w:r w:rsidRPr="00253FCC">
        <w:rPr>
          <w:rFonts w:ascii="Arial" w:eastAsia="Times New Roman" w:hAnsi="Arial" w:cs="Arial"/>
          <w:b/>
          <w:bCs/>
          <w:sz w:val="22"/>
          <w:szCs w:val="22"/>
          <w:lang w:val="es-ES" w:eastAsia="es-EC"/>
        </w:rPr>
        <w:t>………….de 2016</w:t>
      </w:r>
    </w:p>
    <w:p w14:paraId="36A45627" w14:textId="77777777" w:rsidR="000B2CC6" w:rsidRPr="00253FCC" w:rsidRDefault="000B2CC6" w:rsidP="000B2CC6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5989D661" w14:textId="77777777" w:rsidR="000B2CC6" w:rsidRPr="00253FCC" w:rsidRDefault="000B2CC6" w:rsidP="000B2CC6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</w:p>
    <w:p w14:paraId="17F23AA1" w14:textId="77777777" w:rsidR="000B2CC6" w:rsidRPr="00253FCC" w:rsidRDefault="000B2CC6" w:rsidP="000B2CC6">
      <w:pPr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253FCC">
        <w:rPr>
          <w:rFonts w:ascii="Arial" w:eastAsia="Times New Roman" w:hAnsi="Arial" w:cs="Arial"/>
          <w:b/>
          <w:bCs/>
          <w:sz w:val="22"/>
          <w:szCs w:val="22"/>
          <w:lang w:val="es-ES" w:eastAsia="es-EC"/>
        </w:rPr>
        <w:t>Señor Doctor</w:t>
      </w:r>
    </w:p>
    <w:p w14:paraId="42C001D6" w14:textId="77777777" w:rsidR="000B2CC6" w:rsidRPr="00253FCC" w:rsidRDefault="000B2CC6" w:rsidP="000B2CC6">
      <w:pPr>
        <w:jc w:val="both"/>
        <w:rPr>
          <w:rFonts w:ascii="Arial" w:eastAsia="Times New Roman" w:hAnsi="Arial" w:cs="Arial"/>
          <w:sz w:val="22"/>
          <w:szCs w:val="22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2"/>
          <w:szCs w:val="22"/>
          <w:lang w:val="es-ES" w:eastAsia="es-EC"/>
        </w:rPr>
        <w:t>XYZ</w:t>
      </w:r>
    </w:p>
    <w:p w14:paraId="5B13564B" w14:textId="77777777" w:rsidR="000B2CC6" w:rsidRPr="00253FCC" w:rsidRDefault="000B2CC6" w:rsidP="000B2CC6">
      <w:pPr>
        <w:jc w:val="both"/>
        <w:rPr>
          <w:rFonts w:ascii="Arial" w:eastAsia="Times New Roman" w:hAnsi="Arial" w:cs="Arial"/>
          <w:sz w:val="22"/>
          <w:szCs w:val="22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2"/>
          <w:szCs w:val="22"/>
          <w:lang w:val="es-ES" w:eastAsia="es-EC"/>
        </w:rPr>
        <w:t>GERENTE/PRESIDENTE/RECTOR/PROPIETARIO.....</w:t>
      </w:r>
    </w:p>
    <w:p w14:paraId="0FE25623" w14:textId="77777777" w:rsidR="000B2CC6" w:rsidRPr="00253FCC" w:rsidRDefault="000B2CC6" w:rsidP="000B2CC6">
      <w:pPr>
        <w:jc w:val="both"/>
        <w:rPr>
          <w:rFonts w:ascii="Arial" w:eastAsia="Times New Roman" w:hAnsi="Arial" w:cs="Arial"/>
          <w:sz w:val="22"/>
          <w:szCs w:val="22"/>
          <w:lang w:eastAsia="es-EC"/>
        </w:rPr>
      </w:pPr>
      <w:r w:rsidRPr="00253FCC">
        <w:rPr>
          <w:rFonts w:ascii="Arial" w:eastAsia="Times New Roman" w:hAnsi="Arial" w:cs="Arial"/>
          <w:b/>
          <w:bCs/>
          <w:sz w:val="22"/>
          <w:szCs w:val="22"/>
          <w:lang w:val="es-ES" w:eastAsia="es-EC"/>
        </w:rPr>
        <w:t>Presente</w:t>
      </w:r>
    </w:p>
    <w:p w14:paraId="790F3CDA" w14:textId="77777777" w:rsidR="000B2CC6" w:rsidRPr="00253FCC" w:rsidRDefault="000B2CC6" w:rsidP="000B2CC6">
      <w:pPr>
        <w:jc w:val="both"/>
        <w:rPr>
          <w:rFonts w:ascii="Arial" w:eastAsia="Times New Roman" w:hAnsi="Arial" w:cs="Arial"/>
          <w:sz w:val="22"/>
          <w:szCs w:val="22"/>
          <w:lang w:eastAsia="es-EC"/>
        </w:rPr>
      </w:pPr>
      <w:r w:rsidRPr="00253FCC">
        <w:rPr>
          <w:rFonts w:ascii="Arial" w:eastAsia="Times New Roman" w:hAnsi="Arial" w:cs="Arial"/>
          <w:sz w:val="22"/>
          <w:szCs w:val="22"/>
          <w:lang w:val="es-ES" w:eastAsia="es-EC"/>
        </w:rPr>
        <w:t> </w:t>
      </w:r>
    </w:p>
    <w:p w14:paraId="589E639E" w14:textId="77777777" w:rsidR="000B2CC6" w:rsidRPr="00253FCC" w:rsidRDefault="000B2CC6" w:rsidP="000B2CC6">
      <w:pPr>
        <w:jc w:val="both"/>
        <w:rPr>
          <w:rFonts w:ascii="Arial" w:eastAsia="Times New Roman" w:hAnsi="Arial" w:cs="Arial"/>
          <w:sz w:val="22"/>
          <w:szCs w:val="22"/>
          <w:lang w:eastAsia="es-EC"/>
        </w:rPr>
      </w:pPr>
      <w:r w:rsidRPr="00253FCC">
        <w:rPr>
          <w:rFonts w:ascii="Arial" w:eastAsia="Times New Roman" w:hAnsi="Arial" w:cs="Arial"/>
          <w:sz w:val="22"/>
          <w:szCs w:val="22"/>
          <w:lang w:val="es-ES" w:eastAsia="es-EC"/>
        </w:rPr>
        <w:t>De mi consideración:</w:t>
      </w:r>
    </w:p>
    <w:p w14:paraId="4F6077F1" w14:textId="77777777" w:rsidR="000B2CC6" w:rsidRPr="00253FCC" w:rsidRDefault="000B2CC6" w:rsidP="000B2CC6">
      <w:pPr>
        <w:jc w:val="both"/>
        <w:rPr>
          <w:rFonts w:ascii="Arial" w:eastAsia="Times New Roman" w:hAnsi="Arial" w:cs="Arial"/>
          <w:sz w:val="22"/>
          <w:szCs w:val="22"/>
          <w:lang w:eastAsia="es-EC"/>
        </w:rPr>
      </w:pPr>
      <w:r w:rsidRPr="00253FCC">
        <w:rPr>
          <w:rFonts w:ascii="Arial" w:eastAsia="Times New Roman" w:hAnsi="Arial" w:cs="Arial"/>
          <w:sz w:val="22"/>
          <w:szCs w:val="22"/>
          <w:lang w:val="es-ES" w:eastAsia="es-EC"/>
        </w:rPr>
        <w:t> </w:t>
      </w:r>
    </w:p>
    <w:p w14:paraId="42E646B2" w14:textId="19403B41" w:rsidR="000B2CC6" w:rsidRPr="00253FCC" w:rsidRDefault="000B2CC6" w:rsidP="000B2CC6">
      <w:pPr>
        <w:pStyle w:val="Lista"/>
        <w:ind w:left="0" w:firstLine="0"/>
        <w:contextualSpacing w:val="0"/>
        <w:jc w:val="both"/>
        <w:rPr>
          <w:rFonts w:ascii="Arial" w:hAnsi="Arial" w:cs="Arial"/>
          <w:lang w:val="es-ES"/>
        </w:rPr>
      </w:pPr>
      <w:r w:rsidRPr="00253FCC">
        <w:rPr>
          <w:rFonts w:ascii="Arial" w:eastAsia="Times New Roman" w:hAnsi="Arial" w:cs="Arial"/>
          <w:lang w:eastAsia="es-EC"/>
        </w:rPr>
        <w:t xml:space="preserve">El firme propósito de las actuales autoridades de la Universidad Técnica de Machala, es agotar todos los espacios de gestión que nos permitan ofertar una educación superior de calidad, pertinencia y calidez, por ello de la manera más respetuosa  en el ámbito del </w:t>
      </w:r>
      <w:r w:rsidRPr="00253FCC">
        <w:rPr>
          <w:rFonts w:ascii="Arial" w:hAnsi="Arial" w:cs="Arial"/>
          <w:lang w:val="es-ES"/>
        </w:rPr>
        <w:t xml:space="preserve">CONVENIO ESPECÍFICO DE PRÁCTICAS </w:t>
      </w:r>
      <w:r w:rsidR="00B15C1A">
        <w:rPr>
          <w:rFonts w:ascii="Arial" w:hAnsi="Arial" w:cs="Arial"/>
          <w:lang w:val="es-ES"/>
        </w:rPr>
        <w:t>PREPROFESIONALES</w:t>
      </w:r>
      <w:r w:rsidRPr="00253FCC">
        <w:rPr>
          <w:rFonts w:ascii="Arial" w:hAnsi="Arial" w:cs="Arial"/>
          <w:lang w:val="es-ES"/>
        </w:rPr>
        <w:t xml:space="preserve"> SUSCRITO ENTRE LA UNIVERSIDAD TÉCNICA DE MACHALA Y …. (ubicar el nombre exacto que consta en el convenio de cooperación)</w:t>
      </w:r>
      <w:r w:rsidRPr="00253FCC">
        <w:rPr>
          <w:rFonts w:ascii="Arial" w:eastAsia="Times New Roman" w:hAnsi="Arial" w:cs="Arial"/>
          <w:lang w:eastAsia="es-EC"/>
        </w:rPr>
        <w:t xml:space="preserve"> elevo a usted el requerimiento formal para que los estudiantes: ABC, XYZ y HIJK</w:t>
      </w:r>
      <w:r w:rsidRPr="00253FCC">
        <w:rPr>
          <w:rFonts w:ascii="Arial" w:eastAsia="Times New Roman" w:hAnsi="Arial" w:cs="Arial"/>
          <w:lang w:val="es-ES" w:eastAsia="es-EC"/>
        </w:rPr>
        <w:t xml:space="preserve">, puedan ejecutar sus prácticas </w:t>
      </w:r>
      <w:r w:rsidR="00B15C1A">
        <w:rPr>
          <w:rFonts w:ascii="Arial" w:eastAsia="Times New Roman" w:hAnsi="Arial" w:cs="Arial"/>
          <w:lang w:val="es-ES" w:eastAsia="es-EC"/>
        </w:rPr>
        <w:t>PREPROFESIONALES</w:t>
      </w:r>
      <w:r w:rsidRPr="00253FCC">
        <w:rPr>
          <w:rFonts w:ascii="Arial" w:eastAsia="Times New Roman" w:hAnsi="Arial" w:cs="Arial"/>
          <w:lang w:val="es-ES" w:eastAsia="es-EC"/>
        </w:rPr>
        <w:t xml:space="preserve"> en la empresa/institución/hacienda/consultorio (según la naturaleza de la organización) en cumplimiento de lo que dispone el Reglamento de Régimen Académico Codificado en su Art. 88:</w:t>
      </w:r>
    </w:p>
    <w:p w14:paraId="1732F4F5" w14:textId="77777777" w:rsidR="000B2CC6" w:rsidRPr="00253FCC" w:rsidRDefault="000B2CC6" w:rsidP="000B2CC6">
      <w:pPr>
        <w:jc w:val="both"/>
        <w:rPr>
          <w:rFonts w:ascii="Arial" w:eastAsia="Times New Roman" w:hAnsi="Arial" w:cs="Arial"/>
          <w:sz w:val="22"/>
          <w:szCs w:val="22"/>
          <w:lang w:eastAsia="es-EC"/>
        </w:rPr>
      </w:pPr>
      <w:r w:rsidRPr="00253FCC">
        <w:rPr>
          <w:rFonts w:ascii="Arial" w:eastAsia="Times New Roman" w:hAnsi="Arial" w:cs="Arial"/>
          <w:sz w:val="22"/>
          <w:szCs w:val="22"/>
          <w:lang w:eastAsia="es-EC"/>
        </w:rPr>
        <w:br/>
      </w:r>
      <w:r w:rsidRPr="00253FCC">
        <w:rPr>
          <w:rFonts w:ascii="Arial" w:eastAsia="Times New Roman" w:hAnsi="Arial" w:cs="Arial"/>
          <w:b/>
          <w:bCs/>
          <w:sz w:val="22"/>
          <w:szCs w:val="22"/>
          <w:lang w:eastAsia="es-EC"/>
        </w:rPr>
        <w:t>“…Prácticas pre profesionales.-</w:t>
      </w:r>
      <w:r w:rsidRPr="00253FCC">
        <w:rPr>
          <w:rFonts w:ascii="Arial" w:eastAsia="Times New Roman" w:hAnsi="Arial" w:cs="Arial"/>
          <w:sz w:val="22"/>
          <w:szCs w:val="22"/>
          <w:lang w:eastAsia="es-EC"/>
        </w:rPr>
        <w:t xml:space="preserve"> Son actividades de aprendizaje orientadas a la aplicación de conocimientos y al desarrollo de destrezas y habilidades específicas que un estudiante debe adquirir para un adecuado desempeño en su futura profesión. Estas prácticas deberán ser de investigación-acción y se realizarán en el entorno institucional, empresarial o comunitario, público o privado, adecuado para el fortalecimiento del aprendizaje. Las prácticas pre profesionales o pasantías son parte fundamental del currículo conforme se regula en el presente Reglamento...". </w:t>
      </w:r>
      <w:r w:rsidRPr="00253FCC">
        <w:rPr>
          <w:rFonts w:ascii="Arial" w:eastAsia="Times New Roman" w:hAnsi="Arial" w:cs="Arial"/>
          <w:sz w:val="22"/>
          <w:szCs w:val="22"/>
          <w:lang w:val="es-ES" w:eastAsia="es-EC"/>
        </w:rPr>
        <w:t>Reglamento expedido por el Consejo de Educación Superior, y que no se contrapone a lo que indica la Norma Técnica Expedida mediante Acuerdo Ministerial MRL 191-2012, por cuanto se trata de una práctica de fortalecimiento académico que deben cumplir los futuros profesionales de las IES como requisito de titulación, y que no implica relación contractual ni salarial de dependencia.</w:t>
      </w:r>
    </w:p>
    <w:p w14:paraId="18EC09C3" w14:textId="720D3FC9" w:rsidR="000B2CC6" w:rsidRPr="00253FCC" w:rsidRDefault="000B2CC6" w:rsidP="000B2CC6">
      <w:pPr>
        <w:jc w:val="both"/>
        <w:rPr>
          <w:rFonts w:ascii="Arial" w:eastAsia="Times New Roman" w:hAnsi="Arial" w:cs="Arial"/>
          <w:sz w:val="22"/>
          <w:szCs w:val="22"/>
          <w:lang w:eastAsia="es-EC"/>
        </w:rPr>
      </w:pPr>
      <w:r w:rsidRPr="00253FCC">
        <w:rPr>
          <w:rFonts w:ascii="Arial" w:eastAsia="Times New Roman" w:hAnsi="Arial" w:cs="Arial"/>
          <w:sz w:val="22"/>
          <w:szCs w:val="22"/>
          <w:lang w:val="es-ES" w:eastAsia="es-EC"/>
        </w:rPr>
        <w:br/>
        <w:t>En este sentido colaboraríamos de manera gratuita con talento estudiantil bajo la supervisión DEL Ing. ABCD (NOMBRE DEL DOCENTE), docente  tutor de pasantías y prácticas con el cual deberá coordinar el plan de actividades a ejecutarse por parte del practicante, así como las fechas de inicio, culminación y horario de prácticas, solicitando salvo su ilustrado criterio iniciar el…………………de 2016</w:t>
      </w:r>
      <w:r w:rsidR="00F76125">
        <w:rPr>
          <w:rFonts w:ascii="Arial" w:eastAsia="Times New Roman" w:hAnsi="Arial" w:cs="Arial"/>
          <w:sz w:val="22"/>
          <w:szCs w:val="22"/>
          <w:lang w:val="es-ES" w:eastAsia="es-EC"/>
        </w:rPr>
        <w:t>, hasta completar _____ horas.</w:t>
      </w:r>
    </w:p>
    <w:p w14:paraId="323F3E81" w14:textId="77777777" w:rsidR="000B2CC6" w:rsidRPr="00253FCC" w:rsidRDefault="000B2CC6" w:rsidP="000B2CC6">
      <w:pPr>
        <w:jc w:val="both"/>
        <w:rPr>
          <w:rFonts w:ascii="Arial" w:eastAsia="Times New Roman" w:hAnsi="Arial" w:cs="Arial"/>
          <w:sz w:val="22"/>
          <w:szCs w:val="22"/>
          <w:lang w:val="es-ES" w:eastAsia="es-EC"/>
        </w:rPr>
      </w:pPr>
    </w:p>
    <w:p w14:paraId="3F4DAB56" w14:textId="77777777" w:rsidR="000B2CC6" w:rsidRPr="00253FCC" w:rsidRDefault="000B2CC6" w:rsidP="000B2CC6">
      <w:pPr>
        <w:rPr>
          <w:rFonts w:ascii="Arial" w:eastAsia="Times New Roman" w:hAnsi="Arial" w:cs="Arial"/>
          <w:sz w:val="22"/>
          <w:szCs w:val="22"/>
          <w:lang w:val="es-ES" w:eastAsia="es-EC"/>
        </w:rPr>
      </w:pPr>
      <w:r w:rsidRPr="00253FCC">
        <w:rPr>
          <w:rFonts w:ascii="Arial" w:eastAsia="Times New Roman" w:hAnsi="Arial" w:cs="Arial"/>
          <w:sz w:val="22"/>
          <w:szCs w:val="22"/>
          <w:lang w:val="es-ES" w:eastAsia="es-EC"/>
        </w:rPr>
        <w:t>Seguro de su acogida favorable antelo mi agradecimiento sincero.</w:t>
      </w:r>
      <w:r w:rsidRPr="00253FCC">
        <w:rPr>
          <w:rFonts w:ascii="Arial" w:eastAsia="Times New Roman" w:hAnsi="Arial" w:cs="Arial"/>
          <w:sz w:val="22"/>
          <w:szCs w:val="22"/>
          <w:lang w:val="es-ES" w:eastAsia="es-EC"/>
        </w:rPr>
        <w:br/>
      </w:r>
    </w:p>
    <w:p w14:paraId="662A9DDE" w14:textId="77777777" w:rsidR="000B2CC6" w:rsidRPr="00253FCC" w:rsidRDefault="000B2CC6" w:rsidP="000B2CC6">
      <w:pPr>
        <w:rPr>
          <w:rFonts w:ascii="Arial" w:eastAsia="Times New Roman" w:hAnsi="Arial" w:cs="Arial"/>
          <w:sz w:val="22"/>
          <w:szCs w:val="22"/>
          <w:lang w:val="es-ES" w:eastAsia="es-EC"/>
        </w:rPr>
      </w:pPr>
    </w:p>
    <w:p w14:paraId="0BF739C6" w14:textId="77777777" w:rsidR="000B2CC6" w:rsidRPr="005A45C1" w:rsidRDefault="000B2CC6" w:rsidP="000B2CC6">
      <w:pPr>
        <w:rPr>
          <w:rFonts w:ascii="Arial" w:eastAsia="Times New Roman" w:hAnsi="Arial" w:cs="Arial"/>
          <w:b/>
          <w:sz w:val="22"/>
          <w:szCs w:val="22"/>
          <w:lang w:val="es-ES" w:eastAsia="es-EC"/>
        </w:rPr>
      </w:pPr>
      <w:r w:rsidRPr="005A45C1">
        <w:rPr>
          <w:rFonts w:ascii="Arial" w:eastAsia="Times New Roman" w:hAnsi="Arial" w:cs="Arial"/>
          <w:b/>
          <w:sz w:val="22"/>
          <w:szCs w:val="22"/>
          <w:lang w:val="es-ES" w:eastAsia="es-EC"/>
        </w:rPr>
        <w:t>Ing. XYZ, Mg. Sc.</w:t>
      </w:r>
    </w:p>
    <w:p w14:paraId="244B5828" w14:textId="23B958CD" w:rsidR="00046CA4" w:rsidRPr="005A45C1" w:rsidRDefault="005A45C1" w:rsidP="003C2C17">
      <w:pPr>
        <w:rPr>
          <w:rFonts w:ascii="Arial" w:eastAsia="Times New Roman" w:hAnsi="Arial" w:cs="Arial"/>
          <w:b/>
          <w:sz w:val="22"/>
          <w:szCs w:val="22"/>
          <w:lang w:val="es-ES" w:eastAsia="es-EC"/>
        </w:rPr>
      </w:pPr>
      <w:r>
        <w:rPr>
          <w:rFonts w:ascii="Arial" w:eastAsia="Times New Roman" w:hAnsi="Arial" w:cs="Arial"/>
          <w:b/>
          <w:sz w:val="22"/>
          <w:szCs w:val="22"/>
          <w:lang w:val="es-ES" w:eastAsia="es-EC"/>
        </w:rPr>
        <w:t>Coordinador de la Carrera d</w:t>
      </w:r>
      <w:r w:rsidR="000B2CC6" w:rsidRPr="005A45C1">
        <w:rPr>
          <w:rFonts w:ascii="Arial" w:eastAsia="Times New Roman" w:hAnsi="Arial" w:cs="Arial"/>
          <w:b/>
          <w:sz w:val="22"/>
          <w:szCs w:val="22"/>
          <w:lang w:val="es-ES" w:eastAsia="es-EC"/>
        </w:rPr>
        <w:t>e...........</w:t>
      </w:r>
    </w:p>
    <w:sectPr w:rsidR="00046CA4" w:rsidRPr="005A45C1" w:rsidSect="00796E43">
      <w:pgSz w:w="11900" w:h="16840"/>
      <w:pgMar w:top="1276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6CCD7" w14:textId="77777777" w:rsidR="004F1AD8" w:rsidRDefault="004F1AD8" w:rsidP="00BB76EF">
      <w:r>
        <w:separator/>
      </w:r>
    </w:p>
  </w:endnote>
  <w:endnote w:type="continuationSeparator" w:id="0">
    <w:p w14:paraId="3AB25393" w14:textId="77777777" w:rsidR="004F1AD8" w:rsidRDefault="004F1AD8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EE2FA" w14:textId="77777777" w:rsidR="004F1AD8" w:rsidRDefault="004F1AD8" w:rsidP="00BB76EF">
      <w:r>
        <w:separator/>
      </w:r>
    </w:p>
  </w:footnote>
  <w:footnote w:type="continuationSeparator" w:id="0">
    <w:p w14:paraId="68BC8C3D" w14:textId="77777777" w:rsidR="004F1AD8" w:rsidRDefault="004F1AD8" w:rsidP="00BB7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56FDB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95FB3"/>
    <w:rsid w:val="004A39E8"/>
    <w:rsid w:val="004A6E9E"/>
    <w:rsid w:val="004B04F4"/>
    <w:rsid w:val="004C44C8"/>
    <w:rsid w:val="004E16F6"/>
    <w:rsid w:val="004F1AD8"/>
    <w:rsid w:val="00511A31"/>
    <w:rsid w:val="0052378F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5C1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5183"/>
    <w:rsid w:val="0075087E"/>
    <w:rsid w:val="00764F23"/>
    <w:rsid w:val="00767788"/>
    <w:rsid w:val="00777F8F"/>
    <w:rsid w:val="00783AB8"/>
    <w:rsid w:val="00786AF6"/>
    <w:rsid w:val="00796E43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9FD"/>
    <w:rsid w:val="008F1300"/>
    <w:rsid w:val="00900183"/>
    <w:rsid w:val="00902901"/>
    <w:rsid w:val="009342D3"/>
    <w:rsid w:val="009426E9"/>
    <w:rsid w:val="0094772C"/>
    <w:rsid w:val="00950925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25EE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76125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F908DACD-E140-449A-B368-1C0BB361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6</cp:revision>
  <cp:lastPrinted>2016-06-16T13:29:00Z</cp:lastPrinted>
  <dcterms:created xsi:type="dcterms:W3CDTF">2016-06-17T15:09:00Z</dcterms:created>
  <dcterms:modified xsi:type="dcterms:W3CDTF">2016-07-05T14:49:00Z</dcterms:modified>
</cp:coreProperties>
</file>